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F85443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85443">
        <w:rPr>
          <w:rFonts w:ascii="Times New Roman" w:hAnsi="Times New Roman" w:cs="Times New Roman"/>
          <w:b/>
        </w:rPr>
        <w:t>KLAUZULA INFORMACYJNA</w:t>
      </w:r>
    </w:p>
    <w:p w:rsidR="008519B9" w:rsidRPr="00F85443" w:rsidRDefault="008519B9" w:rsidP="008519B9">
      <w:p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Zgodnie z art.13 Rozporządzenia Parlamentu Europejskiego i Rady (</w:t>
      </w:r>
      <w:proofErr w:type="gramStart"/>
      <w:r w:rsidRPr="00F85443">
        <w:rPr>
          <w:rFonts w:ascii="Times New Roman" w:hAnsi="Times New Roman" w:cs="Times New Roman"/>
        </w:rPr>
        <w:t xml:space="preserve">UE) 2016/679                                      </w:t>
      </w:r>
      <w:r w:rsidR="00F85443">
        <w:rPr>
          <w:rFonts w:ascii="Times New Roman" w:hAnsi="Times New Roman" w:cs="Times New Roman"/>
        </w:rPr>
        <w:t xml:space="preserve">  </w:t>
      </w:r>
      <w:proofErr w:type="gramEnd"/>
      <w:r w:rsidR="00F85443">
        <w:rPr>
          <w:rFonts w:ascii="Times New Roman" w:hAnsi="Times New Roman" w:cs="Times New Roman"/>
        </w:rPr>
        <w:t xml:space="preserve">               </w:t>
      </w:r>
      <w:r w:rsidRPr="00F85443">
        <w:rPr>
          <w:rFonts w:ascii="Times New Roman" w:hAnsi="Times New Roman" w:cs="Times New Roman"/>
        </w:rPr>
        <w:t xml:space="preserve"> 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85443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Administratorem Pani/Pana danych osobowych jest Kierownik Gminnego Ośrodka Pomocy Społecznej w Kawęczynie z siedzibą: Kawęczyn 48, 62-704 Kawęczyn.</w:t>
      </w:r>
    </w:p>
    <w:p w:rsidR="008519B9" w:rsidRPr="00F85443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Inspektorem Ochrony Danych Osobowych jest Pani Ewa Galińska, </w:t>
      </w:r>
      <w:proofErr w:type="gramStart"/>
      <w:r w:rsidRPr="00F85443">
        <w:rPr>
          <w:rFonts w:ascii="Times New Roman" w:hAnsi="Times New Roman" w:cs="Times New Roman"/>
        </w:rPr>
        <w:t xml:space="preserve">tel. 531 641 425,               </w:t>
      </w:r>
      <w:r w:rsidR="00F85443">
        <w:rPr>
          <w:rFonts w:ascii="Times New Roman" w:hAnsi="Times New Roman" w:cs="Times New Roman"/>
        </w:rPr>
        <w:t xml:space="preserve">                </w:t>
      </w:r>
      <w:r w:rsidRPr="00F85443">
        <w:rPr>
          <w:rFonts w:ascii="Times New Roman" w:hAnsi="Times New Roman" w:cs="Times New Roman"/>
        </w:rPr>
        <w:t xml:space="preserve">  e-mail</w:t>
      </w:r>
      <w:proofErr w:type="gramEnd"/>
      <w:r w:rsidRPr="00F85443">
        <w:rPr>
          <w:rFonts w:ascii="Times New Roman" w:hAnsi="Times New Roman" w:cs="Times New Roman"/>
        </w:rPr>
        <w:t xml:space="preserve">: </w:t>
      </w:r>
      <w:hyperlink r:id="rId5" w:history="1">
        <w:r w:rsidRPr="00F85443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85443">
        <w:rPr>
          <w:rFonts w:ascii="Times New Roman" w:hAnsi="Times New Roman" w:cs="Times New Roman"/>
        </w:rPr>
        <w:t xml:space="preserve"> </w:t>
      </w:r>
      <w:r w:rsidR="008519B9" w:rsidRPr="00F85443">
        <w:rPr>
          <w:rFonts w:ascii="Times New Roman" w:hAnsi="Times New Roman" w:cs="Times New Roman"/>
        </w:rPr>
        <w:t xml:space="preserve"> </w:t>
      </w:r>
    </w:p>
    <w:p w:rsidR="00BE7792" w:rsidRPr="00F85443" w:rsidRDefault="00BE7792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-art. 6 ust. 1 lit. c </w:t>
      </w:r>
      <w:r w:rsidR="00747A5A" w:rsidRPr="00F85443">
        <w:rPr>
          <w:rFonts w:ascii="Times New Roman" w:hAnsi="Times New Roman" w:cs="Times New Roman"/>
        </w:rPr>
        <w:t xml:space="preserve">i art. 9 ust. 2 lit. b) </w:t>
      </w:r>
      <w:proofErr w:type="gramStart"/>
      <w:r w:rsidRPr="00F85443">
        <w:rPr>
          <w:rFonts w:ascii="Times New Roman" w:hAnsi="Times New Roman" w:cs="Times New Roman"/>
        </w:rPr>
        <w:t xml:space="preserve">RODO, </w:t>
      </w:r>
      <w:r w:rsidR="00747A5A" w:rsidRPr="00F85443">
        <w:rPr>
          <w:rFonts w:ascii="Times New Roman" w:hAnsi="Times New Roman" w:cs="Times New Roman"/>
        </w:rPr>
        <w:t xml:space="preserve">                  </w:t>
      </w:r>
      <w:r w:rsidR="00F85443">
        <w:rPr>
          <w:rFonts w:ascii="Times New Roman" w:hAnsi="Times New Roman" w:cs="Times New Roman"/>
        </w:rPr>
        <w:t xml:space="preserve">               </w:t>
      </w:r>
      <w:r w:rsidRPr="00F85443">
        <w:rPr>
          <w:rFonts w:ascii="Times New Roman" w:hAnsi="Times New Roman" w:cs="Times New Roman"/>
        </w:rPr>
        <w:t>w</w:t>
      </w:r>
      <w:proofErr w:type="gramEnd"/>
      <w:r w:rsidRPr="00F85443">
        <w:rPr>
          <w:rFonts w:ascii="Times New Roman" w:hAnsi="Times New Roman" w:cs="Times New Roman"/>
        </w:rPr>
        <w:t xml:space="preserve"> związku z ustawą z dnia 7 września 2007 roku o pomocy osobom uprawnionym do alimentów w celu postępowania w sprawie realizacji zadań wynikających z w/w ustawy.</w:t>
      </w:r>
    </w:p>
    <w:p w:rsidR="008519B9" w:rsidRPr="00F85443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P</w:t>
      </w:r>
      <w:r w:rsidR="008519B9" w:rsidRPr="00F85443">
        <w:rPr>
          <w:rFonts w:ascii="Times New Roman" w:hAnsi="Times New Roman" w:cs="Times New Roman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 xml:space="preserve">Pani/Pana dane osobowe będą przechowywane przez okres: od zebrania do czasu wskazanego w Jednolitym Rzeczowym Wykazie Akt, tj. do 10 lat. </w:t>
      </w:r>
    </w:p>
    <w:p w:rsidR="005A51AB" w:rsidRPr="00F85443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5443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5443">
        <w:rPr>
          <w:rFonts w:ascii="Times New Roman" w:eastAsia="Times New Roman" w:hAnsi="Times New Roman" w:cs="Times New Roman"/>
          <w:lang w:eastAsia="pl-PL"/>
        </w:rPr>
        <w:t>dostępu</w:t>
      </w:r>
      <w:proofErr w:type="gramEnd"/>
      <w:r w:rsidRPr="00F85443">
        <w:rPr>
          <w:rFonts w:ascii="Times New Roman" w:eastAsia="Times New Roman" w:hAnsi="Times New Roman" w:cs="Times New Roman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5443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5443">
        <w:rPr>
          <w:rFonts w:ascii="Times New Roman" w:eastAsia="Times New Roman" w:hAnsi="Times New Roman" w:cs="Times New Roman"/>
          <w:lang w:eastAsia="pl-PL"/>
        </w:rPr>
        <w:t xml:space="preserve"> sprostowania danych (na podstawie art. 16 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5443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5443">
        <w:rPr>
          <w:rFonts w:ascii="Times New Roman" w:eastAsia="Times New Roman" w:hAnsi="Times New Roman" w:cs="Times New Roman"/>
          <w:lang w:eastAsia="pl-PL"/>
        </w:rPr>
        <w:t xml:space="preserve"> ograniczenia przetwarzania danych (na podstawie art. 18 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5443">
        <w:rPr>
          <w:rFonts w:ascii="Times New Roman" w:eastAsia="Times New Roman" w:hAnsi="Times New Roman" w:cs="Times New Roman"/>
          <w:lang w:eastAsia="pl-PL"/>
        </w:rPr>
        <w:t>wniesienia</w:t>
      </w:r>
      <w:proofErr w:type="gramEnd"/>
      <w:r w:rsidRPr="00F85443">
        <w:rPr>
          <w:rFonts w:ascii="Times New Roman" w:eastAsia="Times New Roman" w:hAnsi="Times New Roman" w:cs="Times New Roman"/>
          <w:lang w:eastAsia="pl-PL"/>
        </w:rPr>
        <w:t xml:space="preserve"> sprzeciwu wobec przetwarzania Państwa danych osobowych (na podstawie art. 21RODO);</w:t>
      </w:r>
    </w:p>
    <w:p w:rsidR="005A51AB" w:rsidRPr="00F85443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85443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85443">
        <w:rPr>
          <w:rFonts w:ascii="Times New Roman" w:eastAsia="Times New Roman" w:hAnsi="Times New Roman" w:cs="Times New Roman"/>
          <w:lang w:eastAsia="pl-PL"/>
        </w:rPr>
        <w:t xml:space="preserve"> usunięcia danych (na podstawie art. 17 RODO).</w:t>
      </w:r>
    </w:p>
    <w:p w:rsidR="008519B9" w:rsidRPr="00F85443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822961" w:rsidRPr="00F85443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 podmioty prowadzące rachunki płatnicze i banki, pracodawcy oraz operator pocztowy, obsługa prawna, firmy świadczące usługi w zakresie oprogramowania.</w:t>
      </w:r>
    </w:p>
    <w:p w:rsidR="008519B9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Pr="00F85443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5443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85443" w:rsidRDefault="00F85443" w:rsidP="00F85443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85443" w:rsidRPr="00F85443" w:rsidRDefault="00F85443" w:rsidP="00F8544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F85443">
        <w:rPr>
          <w:rFonts w:ascii="Times New Roman" w:hAnsi="Times New Roman" w:cs="Times New Roman"/>
          <w:sz w:val="20"/>
          <w:szCs w:val="20"/>
        </w:rPr>
        <w:t xml:space="preserve">( Data i </w:t>
      </w:r>
      <w:proofErr w:type="gramStart"/>
      <w:r w:rsidRPr="00F85443">
        <w:rPr>
          <w:rFonts w:ascii="Times New Roman" w:hAnsi="Times New Roman" w:cs="Times New Roman"/>
          <w:sz w:val="20"/>
          <w:szCs w:val="20"/>
        </w:rPr>
        <w:t>podpis )</w:t>
      </w:r>
      <w:proofErr w:type="gramEnd"/>
    </w:p>
    <w:sectPr w:rsidR="00F85443" w:rsidRPr="00F8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525632"/>
    <w:rsid w:val="005A51AB"/>
    <w:rsid w:val="006A3488"/>
    <w:rsid w:val="00747A5A"/>
    <w:rsid w:val="00822961"/>
    <w:rsid w:val="008519B9"/>
    <w:rsid w:val="00BE7792"/>
    <w:rsid w:val="00E018EA"/>
    <w:rsid w:val="00EC0A1F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5</cp:revision>
  <dcterms:created xsi:type="dcterms:W3CDTF">2019-06-26T21:34:00Z</dcterms:created>
  <dcterms:modified xsi:type="dcterms:W3CDTF">2019-06-27T23:09:00Z</dcterms:modified>
</cp:coreProperties>
</file>